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B288" w14:textId="47CC30EE" w:rsidR="00972A99" w:rsidRDefault="00B95268" w:rsidP="00587101">
      <w:pPr>
        <w:pStyle w:val="Nadpis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Č.j</w:t>
      </w:r>
      <w:proofErr w:type="spellEnd"/>
      <w:r>
        <w:rPr>
          <w:sz w:val="18"/>
          <w:szCs w:val="18"/>
        </w:rPr>
        <w:t>. 205/2023</w:t>
      </w:r>
    </w:p>
    <w:p w14:paraId="42D3AD67" w14:textId="77777777" w:rsidR="00233AD6" w:rsidRPr="00233AD6" w:rsidRDefault="00233AD6" w:rsidP="00233AD6">
      <w:pPr>
        <w:rPr>
          <w:lang w:val="sk-SK"/>
        </w:rPr>
      </w:pPr>
    </w:p>
    <w:p w14:paraId="17008888" w14:textId="77777777" w:rsidR="00972A99" w:rsidRDefault="00972A99" w:rsidP="00280C8F">
      <w:pPr>
        <w:pStyle w:val="Nadpis2"/>
      </w:pPr>
      <w:r>
        <w:t xml:space="preserve">Dodatok č. 1 </w:t>
      </w:r>
    </w:p>
    <w:p w14:paraId="128B6820" w14:textId="4BC31B71" w:rsidR="00972A99" w:rsidRDefault="00972A99" w:rsidP="00280C8F">
      <w:pPr>
        <w:pStyle w:val="Nadpis2"/>
      </w:pPr>
      <w:r>
        <w:t xml:space="preserve">ku </w:t>
      </w:r>
    </w:p>
    <w:p w14:paraId="3C3EDCC1" w14:textId="252BAC22" w:rsidR="00280C8F" w:rsidRPr="00752C30" w:rsidRDefault="00280C8F" w:rsidP="00280C8F">
      <w:pPr>
        <w:pStyle w:val="Nadpis2"/>
        <w:rPr>
          <w:sz w:val="36"/>
          <w:szCs w:val="36"/>
        </w:rPr>
      </w:pPr>
      <w:r w:rsidRPr="00752C30">
        <w:rPr>
          <w:sz w:val="36"/>
          <w:szCs w:val="36"/>
        </w:rPr>
        <w:t>KOLEKTÍVN</w:t>
      </w:r>
      <w:r w:rsidR="00972A99" w:rsidRPr="00752C30">
        <w:rPr>
          <w:sz w:val="36"/>
          <w:szCs w:val="36"/>
        </w:rPr>
        <w:t>EJ</w:t>
      </w:r>
      <w:r w:rsidRPr="00752C30">
        <w:rPr>
          <w:sz w:val="36"/>
          <w:szCs w:val="36"/>
        </w:rPr>
        <w:t xml:space="preserve"> ZMLUV</w:t>
      </w:r>
      <w:r w:rsidR="00972A99" w:rsidRPr="00752C30">
        <w:rPr>
          <w:sz w:val="36"/>
          <w:szCs w:val="36"/>
        </w:rPr>
        <w:t>E</w:t>
      </w:r>
    </w:p>
    <w:p w14:paraId="03AB0E9D" w14:textId="60E1E035" w:rsidR="00280C8F" w:rsidRDefault="00280C8F" w:rsidP="00280C8F">
      <w:pPr>
        <w:jc w:val="center"/>
        <w:rPr>
          <w:b/>
          <w:sz w:val="44"/>
          <w:lang w:val="sk-SK"/>
        </w:rPr>
      </w:pPr>
      <w:r>
        <w:rPr>
          <w:b/>
          <w:sz w:val="44"/>
          <w:lang w:val="sk-SK"/>
        </w:rPr>
        <w:t xml:space="preserve">na rok </w:t>
      </w:r>
      <w:r w:rsidR="00EE3B78">
        <w:rPr>
          <w:b/>
          <w:sz w:val="44"/>
          <w:lang w:val="sk-SK"/>
        </w:rPr>
        <w:t>202</w:t>
      </w:r>
      <w:r w:rsidR="00EA657B">
        <w:rPr>
          <w:b/>
          <w:sz w:val="44"/>
          <w:lang w:val="sk-SK"/>
        </w:rPr>
        <w:t>3</w:t>
      </w:r>
    </w:p>
    <w:p w14:paraId="4C5D47E3" w14:textId="77777777" w:rsidR="002E44D7" w:rsidRPr="002E44D7" w:rsidRDefault="002E44D7" w:rsidP="00280C8F">
      <w:pPr>
        <w:jc w:val="center"/>
        <w:rPr>
          <w:b/>
          <w:lang w:val="sk-SK"/>
        </w:rPr>
      </w:pPr>
    </w:p>
    <w:p w14:paraId="0077A49E" w14:textId="77777777" w:rsidR="00280C8F" w:rsidRDefault="00280C8F" w:rsidP="00280C8F">
      <w:pPr>
        <w:pStyle w:val="Zkladntext"/>
      </w:pPr>
      <w:r>
        <w:t xml:space="preserve">V súlade s ustanovením § 31 zákona č. 553/2003 </w:t>
      </w:r>
      <w:proofErr w:type="spellStart"/>
      <w:r>
        <w:t>Z.z</w:t>
      </w:r>
      <w:proofErr w:type="spellEnd"/>
      <w:r>
        <w:t>. o odmeňovaní niektorých zamestnancov pri výkone práce vo verejnom záujme  v znení neskorších predpisov (ďalej len „zákon o odmeňovaní“), § 231 Zákonníka práce a zákona č. 2/1991 Zb. o kolektívnom vyjednávaní v znení neskorších predpisov zmluvné strany</w:t>
      </w:r>
    </w:p>
    <w:p w14:paraId="08F2E392" w14:textId="77777777" w:rsidR="00280C8F" w:rsidRDefault="00280C8F" w:rsidP="00280C8F">
      <w:pPr>
        <w:jc w:val="both"/>
        <w:rPr>
          <w:sz w:val="24"/>
          <w:lang w:val="sk-SK"/>
        </w:rPr>
      </w:pPr>
    </w:p>
    <w:p w14:paraId="4CF6AF82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názov organizácie :           </w:t>
      </w:r>
      <w:r>
        <w:rPr>
          <w:b/>
          <w:sz w:val="24"/>
          <w:lang w:val="sk-SK"/>
        </w:rPr>
        <w:t>Nitrianska galéria (NG), Župné námestie 3, 949 01 Nitra</w:t>
      </w:r>
    </w:p>
    <w:p w14:paraId="2EB7E140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(ďalej len „ zamestnávateľ“),</w:t>
      </w:r>
    </w:p>
    <w:p w14:paraId="5F49119D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zastúpená :                        </w:t>
      </w:r>
      <w:r>
        <w:rPr>
          <w:b/>
          <w:sz w:val="24"/>
          <w:lang w:val="sk-SK"/>
        </w:rPr>
        <w:t xml:space="preserve">Mgr. Renáta </w:t>
      </w:r>
      <w:proofErr w:type="spellStart"/>
      <w:r>
        <w:rPr>
          <w:b/>
          <w:sz w:val="24"/>
          <w:lang w:val="sk-SK"/>
        </w:rPr>
        <w:t>Niczová</w:t>
      </w:r>
      <w:proofErr w:type="spellEnd"/>
      <w:r>
        <w:rPr>
          <w:b/>
          <w:sz w:val="24"/>
          <w:lang w:val="sk-SK"/>
        </w:rPr>
        <w:t>, riaditeľka</w:t>
      </w:r>
    </w:p>
    <w:p w14:paraId="10487EF8" w14:textId="77777777" w:rsidR="002E44D7" w:rsidRPr="002E44D7" w:rsidRDefault="002E44D7" w:rsidP="00280C8F">
      <w:pPr>
        <w:jc w:val="both"/>
        <w:rPr>
          <w:b/>
          <w:sz w:val="16"/>
          <w:szCs w:val="16"/>
          <w:lang w:val="sk-SK"/>
        </w:rPr>
      </w:pPr>
    </w:p>
    <w:p w14:paraId="52F4897B" w14:textId="77777777" w:rsidR="00280C8F" w:rsidRDefault="00280C8F" w:rsidP="00280C8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na jednej strane</w:t>
      </w:r>
    </w:p>
    <w:p w14:paraId="0290FDF4" w14:textId="77777777" w:rsidR="00280C8F" w:rsidRDefault="00280C8F" w:rsidP="00280C8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a</w:t>
      </w:r>
    </w:p>
    <w:p w14:paraId="6BB5F822" w14:textId="77777777" w:rsidR="002E44D7" w:rsidRPr="002E44D7" w:rsidRDefault="002E44D7" w:rsidP="00280C8F">
      <w:pPr>
        <w:jc w:val="center"/>
        <w:rPr>
          <w:sz w:val="16"/>
          <w:szCs w:val="16"/>
          <w:lang w:val="sk-SK"/>
        </w:rPr>
      </w:pPr>
    </w:p>
    <w:p w14:paraId="178B0FF9" w14:textId="77777777" w:rsidR="00280C8F" w:rsidRDefault="00280C8F" w:rsidP="00280C8F">
      <w:pPr>
        <w:pStyle w:val="Zkladntext"/>
        <w:rPr>
          <w:b/>
        </w:rPr>
      </w:pPr>
      <w:r>
        <w:t xml:space="preserve">základná organizácia :     </w:t>
      </w:r>
      <w:r>
        <w:rPr>
          <w:b/>
        </w:rPr>
        <w:t>ZV SLOVES   Nitrianska galéria,</w:t>
      </w:r>
    </w:p>
    <w:p w14:paraId="4CF08F5C" w14:textId="343CABEC" w:rsidR="00280C8F" w:rsidRDefault="00280C8F" w:rsidP="00280C8F">
      <w:pPr>
        <w:pStyle w:val="Zkladntext"/>
        <w:rPr>
          <w:b/>
        </w:rPr>
      </w:pPr>
      <w:r>
        <w:t xml:space="preserve">zastúpená :                       </w:t>
      </w:r>
      <w:r>
        <w:rPr>
          <w:b/>
        </w:rPr>
        <w:t>M</w:t>
      </w:r>
      <w:r w:rsidR="00587101">
        <w:rPr>
          <w:b/>
        </w:rPr>
        <w:t>gr. Martin Daniš</w:t>
      </w:r>
      <w:r>
        <w:rPr>
          <w:b/>
        </w:rPr>
        <w:t>,  predsed</w:t>
      </w:r>
      <w:r w:rsidR="00587101">
        <w:rPr>
          <w:b/>
        </w:rPr>
        <w:t>a</w:t>
      </w:r>
      <w:r>
        <w:rPr>
          <w:b/>
        </w:rPr>
        <w:t xml:space="preserve"> závodného výboru</w:t>
      </w:r>
    </w:p>
    <w:p w14:paraId="43B89656" w14:textId="099D79A1" w:rsidR="00280C8F" w:rsidRDefault="00280C8F" w:rsidP="00280C8F">
      <w:pPr>
        <w:pStyle w:val="Zkladntext"/>
        <w:rPr>
          <w:b/>
        </w:rPr>
      </w:pPr>
      <w:r>
        <w:rPr>
          <w:b/>
        </w:rPr>
        <w:t xml:space="preserve">                                         </w:t>
      </w:r>
      <w:r w:rsidR="00587101">
        <w:rPr>
          <w:b/>
        </w:rPr>
        <w:t>Andrea Magáthová</w:t>
      </w:r>
      <w:r>
        <w:rPr>
          <w:b/>
        </w:rPr>
        <w:t>,</w:t>
      </w:r>
      <w:r w:rsidR="004C6921">
        <w:rPr>
          <w:b/>
        </w:rPr>
        <w:t xml:space="preserve"> </w:t>
      </w:r>
      <w:r>
        <w:rPr>
          <w:b/>
        </w:rPr>
        <w:t>tajomníčka závodného výboru</w:t>
      </w:r>
    </w:p>
    <w:p w14:paraId="1B6C39E3" w14:textId="77777777" w:rsidR="00280C8F" w:rsidRDefault="00280C8F" w:rsidP="00280C8F">
      <w:pPr>
        <w:pStyle w:val="Zkladntext"/>
        <w:rPr>
          <w:b/>
        </w:rPr>
      </w:pPr>
      <w:r>
        <w:rPr>
          <w:b/>
        </w:rPr>
        <w:t xml:space="preserve">                                         Eva Halásová, hospodárka závodného výboru</w:t>
      </w:r>
    </w:p>
    <w:p w14:paraId="5EB1D31C" w14:textId="77777777" w:rsidR="00280C8F" w:rsidRDefault="00280C8F" w:rsidP="00280C8F">
      <w:pPr>
        <w:pStyle w:val="Zkladntext"/>
        <w:rPr>
          <w:b/>
        </w:rPr>
      </w:pPr>
    </w:p>
    <w:p w14:paraId="66FCC7C4" w14:textId="77777777" w:rsidR="00280C8F" w:rsidRDefault="00280C8F" w:rsidP="00280C8F">
      <w:pPr>
        <w:pStyle w:val="Zkladntext"/>
        <w:jc w:val="center"/>
      </w:pPr>
      <w:r>
        <w:t>na druhej strane</w:t>
      </w:r>
    </w:p>
    <w:p w14:paraId="0A8887F1" w14:textId="77777777" w:rsidR="00280C8F" w:rsidRPr="00C25572" w:rsidRDefault="00280C8F" w:rsidP="00280C8F">
      <w:pPr>
        <w:pStyle w:val="Zkladntext"/>
        <w:jc w:val="center"/>
        <w:rPr>
          <w:sz w:val="16"/>
          <w:szCs w:val="16"/>
        </w:rPr>
      </w:pPr>
    </w:p>
    <w:p w14:paraId="3992B8B0" w14:textId="170D6E0B" w:rsidR="00D07EEC" w:rsidRDefault="00280C8F" w:rsidP="00280C8F">
      <w:pPr>
        <w:pStyle w:val="Zkladntext"/>
        <w:jc w:val="center"/>
      </w:pPr>
      <w:r>
        <w:t>uzatvárajú t</w:t>
      </w:r>
      <w:r w:rsidR="00972A99">
        <w:t xml:space="preserve">ento </w:t>
      </w:r>
    </w:p>
    <w:p w14:paraId="794361FA" w14:textId="77777777" w:rsidR="00D07EEC" w:rsidRDefault="00D07EEC" w:rsidP="00280C8F">
      <w:pPr>
        <w:pStyle w:val="Zkladntext"/>
        <w:jc w:val="center"/>
      </w:pPr>
    </w:p>
    <w:p w14:paraId="5F91874F" w14:textId="0F140152" w:rsidR="00280C8F" w:rsidRPr="00A714F0" w:rsidRDefault="00A714F0" w:rsidP="00280C8F">
      <w:pPr>
        <w:pStyle w:val="Zkladntext"/>
        <w:jc w:val="center"/>
        <w:rPr>
          <w:b/>
          <w:sz w:val="28"/>
          <w:szCs w:val="28"/>
        </w:rPr>
      </w:pPr>
      <w:r w:rsidRPr="00D07EEC">
        <w:rPr>
          <w:b/>
          <w:bCs/>
          <w:sz w:val="28"/>
          <w:szCs w:val="28"/>
        </w:rPr>
        <w:t>D</w:t>
      </w:r>
      <w:r w:rsidR="00972A99" w:rsidRPr="00D07EEC">
        <w:rPr>
          <w:b/>
          <w:bCs/>
          <w:sz w:val="28"/>
          <w:szCs w:val="28"/>
        </w:rPr>
        <w:t>odatok č. 1 ku</w:t>
      </w:r>
      <w:r w:rsidR="00D07EEC" w:rsidRPr="00D07EEC">
        <w:rPr>
          <w:b/>
          <w:bCs/>
          <w:sz w:val="28"/>
          <w:szCs w:val="28"/>
        </w:rPr>
        <w:t xml:space="preserve"> K</w:t>
      </w:r>
      <w:r w:rsidR="00280C8F" w:rsidRPr="00D07EEC">
        <w:rPr>
          <w:b/>
          <w:bCs/>
          <w:sz w:val="28"/>
          <w:szCs w:val="28"/>
        </w:rPr>
        <w:t>olektívn</w:t>
      </w:r>
      <w:r w:rsidR="00972A99" w:rsidRPr="00D07EEC">
        <w:rPr>
          <w:b/>
          <w:bCs/>
          <w:sz w:val="28"/>
          <w:szCs w:val="28"/>
        </w:rPr>
        <w:t>ej</w:t>
      </w:r>
      <w:r w:rsidR="00280C8F" w:rsidRPr="00D07EEC">
        <w:rPr>
          <w:b/>
          <w:bCs/>
          <w:sz w:val="28"/>
          <w:szCs w:val="28"/>
        </w:rPr>
        <w:t xml:space="preserve">  zmluv</w:t>
      </w:r>
      <w:r w:rsidR="00972A99" w:rsidRPr="00D07EEC">
        <w:rPr>
          <w:b/>
          <w:bCs/>
          <w:sz w:val="28"/>
          <w:szCs w:val="28"/>
        </w:rPr>
        <w:t>e</w:t>
      </w:r>
      <w:r w:rsidR="00D07EEC">
        <w:rPr>
          <w:b/>
          <w:bCs/>
          <w:sz w:val="28"/>
          <w:szCs w:val="28"/>
        </w:rPr>
        <w:t xml:space="preserve"> </w:t>
      </w:r>
      <w:r w:rsidR="00280C8F" w:rsidRPr="00A714F0">
        <w:rPr>
          <w:b/>
          <w:sz w:val="28"/>
          <w:szCs w:val="28"/>
        </w:rPr>
        <w:t xml:space="preserve">na rok </w:t>
      </w:r>
      <w:r w:rsidR="00EE3B78" w:rsidRPr="00A714F0">
        <w:rPr>
          <w:b/>
          <w:sz w:val="28"/>
          <w:szCs w:val="28"/>
        </w:rPr>
        <w:t>202</w:t>
      </w:r>
      <w:r w:rsidR="00EA657B">
        <w:rPr>
          <w:b/>
          <w:sz w:val="28"/>
          <w:szCs w:val="28"/>
        </w:rPr>
        <w:t>3</w:t>
      </w:r>
    </w:p>
    <w:p w14:paraId="518BDEC4" w14:textId="216C771B" w:rsidR="00280C8F" w:rsidRDefault="00280C8F" w:rsidP="00280C8F">
      <w:pPr>
        <w:pStyle w:val="Zkladntext"/>
        <w:jc w:val="center"/>
        <w:rPr>
          <w:b/>
          <w:sz w:val="28"/>
          <w:szCs w:val="28"/>
        </w:rPr>
      </w:pPr>
      <w:r w:rsidRPr="00A714F0">
        <w:rPr>
          <w:b/>
          <w:sz w:val="28"/>
          <w:szCs w:val="28"/>
        </w:rPr>
        <w:t>platn</w:t>
      </w:r>
      <w:r w:rsidR="00752C30" w:rsidRPr="00A714F0">
        <w:rPr>
          <w:b/>
          <w:sz w:val="28"/>
          <w:szCs w:val="28"/>
        </w:rPr>
        <w:t>ý</w:t>
      </w:r>
      <w:r w:rsidRPr="00A714F0">
        <w:rPr>
          <w:b/>
          <w:sz w:val="28"/>
          <w:szCs w:val="28"/>
        </w:rPr>
        <w:t xml:space="preserve"> od </w:t>
      </w:r>
      <w:r w:rsidR="00B95268">
        <w:rPr>
          <w:b/>
          <w:sz w:val="28"/>
          <w:szCs w:val="28"/>
        </w:rPr>
        <w:t>01.06.2023.</w:t>
      </w:r>
    </w:p>
    <w:p w14:paraId="0A6B7316" w14:textId="77777777" w:rsidR="00B95268" w:rsidRDefault="00B95268" w:rsidP="00280C8F">
      <w:pPr>
        <w:pStyle w:val="Zkladntext"/>
        <w:jc w:val="center"/>
        <w:rPr>
          <w:b/>
          <w:sz w:val="28"/>
          <w:szCs w:val="28"/>
        </w:rPr>
      </w:pPr>
    </w:p>
    <w:p w14:paraId="151E8D74" w14:textId="6B25CD45" w:rsidR="00A714F0" w:rsidRDefault="00EA657B" w:rsidP="00B95268">
      <w:pPr>
        <w:pStyle w:val="Zkladntext"/>
      </w:pPr>
      <w:r w:rsidRPr="00B95268">
        <w:rPr>
          <w:bCs/>
          <w:szCs w:val="24"/>
        </w:rPr>
        <w:t xml:space="preserve">Nakoľko prišlo k vydaniu Opatrenia č. 171/2023 </w:t>
      </w:r>
      <w:proofErr w:type="spellStart"/>
      <w:r w:rsidRPr="00B95268">
        <w:rPr>
          <w:bCs/>
          <w:szCs w:val="24"/>
        </w:rPr>
        <w:t>Z.z</w:t>
      </w:r>
      <w:proofErr w:type="spellEnd"/>
      <w:r w:rsidRPr="00B95268">
        <w:rPr>
          <w:bCs/>
          <w:szCs w:val="24"/>
        </w:rPr>
        <w:t xml:space="preserve">. , ktorým sa zvyšujú sadzby stravného pri služobných cestách </w:t>
      </w:r>
      <w:r w:rsidR="00B95268">
        <w:rPr>
          <w:bCs/>
          <w:szCs w:val="24"/>
        </w:rPr>
        <w:t xml:space="preserve">(od 1.6.2023) </w:t>
      </w:r>
      <w:r w:rsidRPr="00B95268">
        <w:rPr>
          <w:bCs/>
          <w:szCs w:val="24"/>
        </w:rPr>
        <w:t xml:space="preserve">a od toho sa odvíjajú aj zmeny v sume poskytovaného finančného príspevku na stravovanie a taktiež aj zmeny v hodnote </w:t>
      </w:r>
      <w:r w:rsidR="00B95268" w:rsidRPr="00B95268">
        <w:rPr>
          <w:bCs/>
          <w:szCs w:val="24"/>
        </w:rPr>
        <w:t>jedálnych kupónov</w:t>
      </w:r>
      <w:r w:rsidR="00C25572">
        <w:rPr>
          <w:bCs/>
          <w:szCs w:val="24"/>
        </w:rPr>
        <w:t>/stravovacích poukážok</w:t>
      </w:r>
      <w:r w:rsidR="00B95268">
        <w:rPr>
          <w:bCs/>
          <w:szCs w:val="24"/>
        </w:rPr>
        <w:t>,</w:t>
      </w:r>
      <w:r w:rsidR="00B95268" w:rsidRPr="00B95268">
        <w:rPr>
          <w:bCs/>
          <w:szCs w:val="24"/>
        </w:rPr>
        <w:t xml:space="preserve"> o</w:t>
      </w:r>
      <w:r w:rsidR="00A714F0">
        <w:t xml:space="preserve">be zmluvné strany sa dohodli na novom znení čl. 24 písm. a) </w:t>
      </w:r>
      <w:r w:rsidR="00E12195">
        <w:t xml:space="preserve">a čl. 26 </w:t>
      </w:r>
      <w:r w:rsidR="00A714F0">
        <w:t>a to nasledovne:</w:t>
      </w:r>
    </w:p>
    <w:p w14:paraId="095D98BD" w14:textId="77777777" w:rsidR="00233AD6" w:rsidRPr="00C25572" w:rsidRDefault="00233AD6" w:rsidP="00B95268">
      <w:pPr>
        <w:pStyle w:val="Zkladntext"/>
        <w:rPr>
          <w:sz w:val="16"/>
          <w:szCs w:val="16"/>
        </w:rPr>
      </w:pPr>
    </w:p>
    <w:p w14:paraId="1C0478AA" w14:textId="77777777" w:rsidR="00233AD6" w:rsidRPr="00233AD6" w:rsidRDefault="00233AD6" w:rsidP="00233AD6">
      <w:pPr>
        <w:pStyle w:val="Nadpis1"/>
        <w:jc w:val="left"/>
        <w:rPr>
          <w:sz w:val="24"/>
          <w:szCs w:val="24"/>
        </w:rPr>
      </w:pPr>
      <w:r w:rsidRPr="00233AD6">
        <w:rPr>
          <w:sz w:val="24"/>
          <w:szCs w:val="24"/>
        </w:rPr>
        <w:t>Článok 24</w:t>
      </w:r>
    </w:p>
    <w:p w14:paraId="48BED558" w14:textId="42B38F82" w:rsidR="00EA657B" w:rsidRDefault="00EA657B" w:rsidP="00EA657B">
      <w:pPr>
        <w:pStyle w:val="Zkladntext"/>
        <w:numPr>
          <w:ilvl w:val="0"/>
          <w:numId w:val="7"/>
        </w:numPr>
      </w:pPr>
      <w:r w:rsidRPr="00F51D26">
        <w:rPr>
          <w:b/>
          <w:bCs/>
          <w:i/>
          <w:iCs/>
        </w:rPr>
        <w:t>Stravovanie zamestnancov</w:t>
      </w:r>
      <w:r>
        <w:t xml:space="preserve">: </w:t>
      </w:r>
      <w:r w:rsidR="0088639B">
        <w:t>nakoľko NG nemá vlastné stravovacie zariadenie,</w:t>
      </w:r>
      <w:r>
        <w:t xml:space="preserve"> zabezpečí stravovanie pre svojich zamestnancov podľa ich výberu dvomi spôsobmi: </w:t>
      </w:r>
    </w:p>
    <w:p w14:paraId="5C0B7C90" w14:textId="38B9F2C7" w:rsidR="00EA657B" w:rsidRDefault="00EA657B" w:rsidP="00EA657B">
      <w:pPr>
        <w:pStyle w:val="Zkladntext"/>
        <w:numPr>
          <w:ilvl w:val="0"/>
          <w:numId w:val="11"/>
        </w:numPr>
      </w:pPr>
      <w:r>
        <w:t xml:space="preserve">formou </w:t>
      </w:r>
      <w:r w:rsidR="0088639B">
        <w:t>stravovacích poukážok</w:t>
      </w:r>
      <w:r>
        <w:t xml:space="preserve"> a poskytne im </w:t>
      </w:r>
      <w:r w:rsidR="0088639B">
        <w:t>stravovacie poukážky</w:t>
      </w:r>
      <w:r>
        <w:t xml:space="preserve"> už od prvého dňa nástupu do zamestnania. Príspevok zamestnávateľa zo SF je vo výške 0,77 € (ak hodnota </w:t>
      </w:r>
      <w:r w:rsidR="0088639B">
        <w:t>stravovacej poukážky</w:t>
      </w:r>
      <w:r>
        <w:t xml:space="preserve"> je 5,48 €, zamestnávateľ prispieva vo výške 3,02 €). Za dni strávené na dovolenke a pri osobných prekážkach v práci zamestnancom neprináleží strav</w:t>
      </w:r>
      <w:r w:rsidR="0088639B">
        <w:t>ovacia poukážka</w:t>
      </w:r>
      <w:r>
        <w:t xml:space="preserve">. Evidenciu </w:t>
      </w:r>
      <w:r w:rsidR="0088639B">
        <w:t>stravovacích poukážok</w:t>
      </w:r>
      <w:r>
        <w:t xml:space="preserve"> vedie ekonómka NG.</w:t>
      </w:r>
    </w:p>
    <w:p w14:paraId="3FB69A39" w14:textId="15DF5E24" w:rsidR="00EA657B" w:rsidRDefault="00EA657B" w:rsidP="00EA657B">
      <w:pPr>
        <w:pStyle w:val="Zkladntext"/>
        <w:numPr>
          <w:ilvl w:val="0"/>
          <w:numId w:val="11"/>
        </w:numPr>
      </w:pPr>
      <w:r>
        <w:t xml:space="preserve">formou finančného príspevku na stravovanie kedy bude platiť, že pri poskytovaní finančného príspevku na stravovanie zamestnávateľ bude prispievať v takej istej výške ako pri </w:t>
      </w:r>
      <w:r w:rsidR="0088639B">
        <w:t>stravovacej poukážke</w:t>
      </w:r>
      <w:r>
        <w:t xml:space="preserve"> v hodnote 5,48 € (čiže 3,02 € príspevok zamestnávateľa, 0,77 € príspevok zo SF), za každý odpracovaný deň. Finančný príspevok na stravovanie sa bude zasielať zamestnancovi vopred na účet (</w:t>
      </w:r>
      <w:proofErr w:type="spellStart"/>
      <w:r>
        <w:t>t.j</w:t>
      </w:r>
      <w:proofErr w:type="spellEnd"/>
      <w:r>
        <w:t xml:space="preserve">. na konci predchádzajúceho mesiaca zašle ekonómka zamestnancovi príspevok na nasledujúci mesiac podľa počtu pracovných dní v novom mesiaci a po odpočítaní neodpracovaných dní za predchádzajúci mesiac). Novému zamestnancovi bude vyplatený finančný príspevok na stravovanie v prvý deň nástupu do zamestnania. </w:t>
      </w:r>
      <w:r>
        <w:lastRenderedPageBreak/>
        <w:t>Tento finančný príspevok v zmysle zákona o dani z príjmov nepodlieha dani z príjmov. Evidenciu poskytnutého finančného príspevku na stravovanie zabezpečí ekonómka NG.</w:t>
      </w:r>
      <w:r w:rsidRPr="00670342">
        <w:t xml:space="preserve"> </w:t>
      </w:r>
      <w:r>
        <w:t>Za dni strávené na dovolenke a pri osobných prekážkach v práci zamestnancom neprináleží finančný príspevok na stravovanie.</w:t>
      </w:r>
    </w:p>
    <w:p w14:paraId="4FD42379" w14:textId="77777777" w:rsidR="00A714F0" w:rsidRDefault="00A714F0" w:rsidP="00A714F0">
      <w:pPr>
        <w:pStyle w:val="Zkladntext"/>
      </w:pPr>
    </w:p>
    <w:p w14:paraId="1861AE27" w14:textId="2DE14162" w:rsidR="00A714F0" w:rsidRPr="002E7346" w:rsidRDefault="002E7346" w:rsidP="00A714F0">
      <w:pPr>
        <w:pStyle w:val="Zkladntext"/>
        <w:rPr>
          <w:b/>
          <w:bCs/>
        </w:rPr>
      </w:pPr>
      <w:r w:rsidRPr="002E7346">
        <w:rPr>
          <w:b/>
          <w:bCs/>
        </w:rPr>
        <w:t>Článok 26</w:t>
      </w:r>
    </w:p>
    <w:p w14:paraId="403F89D3" w14:textId="77777777" w:rsidR="00EA657B" w:rsidRDefault="00EA657B" w:rsidP="00EA657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proofErr w:type="spellStart"/>
      <w:r w:rsidRPr="00DE74F5">
        <w:rPr>
          <w:bCs/>
          <w:color w:val="000000"/>
          <w:sz w:val="24"/>
          <w:szCs w:val="24"/>
        </w:rPr>
        <w:t>Zdaňovanie</w:t>
      </w:r>
      <w:proofErr w:type="spellEnd"/>
      <w:r w:rsidRPr="00DE74F5">
        <w:rPr>
          <w:bCs/>
          <w:color w:val="000000"/>
          <w:sz w:val="24"/>
          <w:szCs w:val="24"/>
        </w:rPr>
        <w:t xml:space="preserve"> SF</w:t>
      </w:r>
    </w:p>
    <w:p w14:paraId="60973E3D" w14:textId="77777777" w:rsidR="00EA657B" w:rsidRPr="00DE74F5" w:rsidRDefault="00EA657B" w:rsidP="00EA657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</w:t>
      </w:r>
      <w:r w:rsidRPr="00DE74F5">
        <w:rPr>
          <w:bCs/>
          <w:color w:val="000000"/>
          <w:sz w:val="24"/>
          <w:szCs w:val="24"/>
        </w:rPr>
        <w:t xml:space="preserve">d dane z </w:t>
      </w:r>
      <w:proofErr w:type="spellStart"/>
      <w:r w:rsidRPr="00DE74F5">
        <w:rPr>
          <w:bCs/>
          <w:color w:val="000000"/>
          <w:sz w:val="24"/>
          <w:szCs w:val="24"/>
        </w:rPr>
        <w:t>príjmov</w:t>
      </w:r>
      <w:proofErr w:type="spellEnd"/>
      <w:r w:rsidRPr="00DE74F5">
        <w:rPr>
          <w:bCs/>
          <w:color w:val="000000"/>
          <w:sz w:val="24"/>
          <w:szCs w:val="24"/>
        </w:rPr>
        <w:t xml:space="preserve"> sú </w:t>
      </w:r>
      <w:proofErr w:type="spellStart"/>
      <w:r w:rsidRPr="00DE74F5">
        <w:rPr>
          <w:bCs/>
          <w:color w:val="000000"/>
          <w:sz w:val="24"/>
          <w:szCs w:val="24"/>
        </w:rPr>
        <w:t>oslobodené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nasledovné</w:t>
      </w:r>
      <w:proofErr w:type="spellEnd"/>
      <w:r w:rsidRPr="00DE74F5">
        <w:rPr>
          <w:bCs/>
          <w:color w:val="000000"/>
          <w:sz w:val="24"/>
          <w:szCs w:val="24"/>
        </w:rPr>
        <w:t xml:space="preserve"> druhy </w:t>
      </w:r>
      <w:proofErr w:type="spellStart"/>
      <w:r w:rsidRPr="00DE74F5">
        <w:rPr>
          <w:bCs/>
          <w:color w:val="000000"/>
          <w:sz w:val="24"/>
          <w:szCs w:val="24"/>
        </w:rPr>
        <w:t>príspevkov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zo</w:t>
      </w:r>
      <w:proofErr w:type="spellEnd"/>
      <w:r w:rsidRPr="00DE74F5">
        <w:rPr>
          <w:bCs/>
          <w:color w:val="000000"/>
          <w:sz w:val="24"/>
          <w:szCs w:val="24"/>
        </w:rPr>
        <w:t xml:space="preserve"> SF</w:t>
      </w:r>
      <w:r w:rsidRPr="00DE74F5">
        <w:rPr>
          <w:color w:val="000000"/>
          <w:sz w:val="24"/>
          <w:szCs w:val="24"/>
        </w:rPr>
        <w:t>:</w:t>
      </w:r>
    </w:p>
    <w:p w14:paraId="253B9B27" w14:textId="77777777" w:rsidR="00EA657B" w:rsidRPr="00DE74F5" w:rsidRDefault="00EA657B" w:rsidP="00EA657B">
      <w:pPr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stravu </w:t>
      </w:r>
      <w:proofErr w:type="spellStart"/>
      <w:r w:rsidRPr="00DE74F5">
        <w:rPr>
          <w:color w:val="000000"/>
          <w:sz w:val="24"/>
          <w:szCs w:val="24"/>
        </w:rPr>
        <w:t>poskytnutú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pracovisku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alebo</w:t>
      </w:r>
      <w:proofErr w:type="spellEnd"/>
      <w:r w:rsidRPr="00DE74F5">
        <w:rPr>
          <w:color w:val="000000"/>
          <w:sz w:val="24"/>
          <w:szCs w:val="24"/>
        </w:rPr>
        <w:t xml:space="preserve"> v rámci </w:t>
      </w:r>
      <w:proofErr w:type="spellStart"/>
      <w:r w:rsidRPr="00DE74F5">
        <w:rPr>
          <w:color w:val="000000"/>
          <w:sz w:val="24"/>
          <w:szCs w:val="24"/>
        </w:rPr>
        <w:t>stravovania</w:t>
      </w:r>
      <w:proofErr w:type="spellEnd"/>
      <w:r w:rsidRPr="00DE74F5">
        <w:rPr>
          <w:color w:val="000000"/>
          <w:sz w:val="24"/>
          <w:szCs w:val="24"/>
        </w:rPr>
        <w:t xml:space="preserve"> zabezpe</w:t>
      </w:r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eného</w:t>
      </w:r>
    </w:p>
    <w:p w14:paraId="7ABBFDB5" w14:textId="77777777" w:rsidR="00EA657B" w:rsidRDefault="00EA657B" w:rsidP="00EA657B">
      <w:pPr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  </w:t>
      </w:r>
      <w:proofErr w:type="spellStart"/>
      <w:r w:rsidRPr="00DE74F5">
        <w:rPr>
          <w:color w:val="000000"/>
          <w:sz w:val="24"/>
          <w:szCs w:val="24"/>
        </w:rPr>
        <w:t>prostredníctvom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iných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subjektov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bCs/>
          <w:color w:val="000000"/>
          <w:sz w:val="24"/>
          <w:szCs w:val="24"/>
        </w:rPr>
        <w:t>pri</w:t>
      </w:r>
      <w:r w:rsidRPr="00DE74F5">
        <w:rPr>
          <w:color w:val="000000"/>
          <w:sz w:val="24"/>
          <w:szCs w:val="24"/>
        </w:rPr>
        <w:t>č</w:t>
      </w:r>
      <w:r w:rsidRPr="00DE74F5">
        <w:rPr>
          <w:bCs/>
          <w:color w:val="000000"/>
          <w:sz w:val="24"/>
          <w:szCs w:val="24"/>
        </w:rPr>
        <w:t>om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oslobodený</w:t>
      </w:r>
      <w:proofErr w:type="spellEnd"/>
      <w:r w:rsidRPr="00DE74F5">
        <w:rPr>
          <w:bCs/>
          <w:color w:val="000000"/>
          <w:sz w:val="24"/>
          <w:szCs w:val="24"/>
        </w:rPr>
        <w:t xml:space="preserve"> je </w:t>
      </w:r>
      <w:proofErr w:type="spellStart"/>
      <w:r w:rsidRPr="00DE74F5">
        <w:rPr>
          <w:bCs/>
          <w:color w:val="000000"/>
          <w:sz w:val="24"/>
          <w:szCs w:val="24"/>
        </w:rPr>
        <w:t>nepe</w:t>
      </w:r>
      <w:r w:rsidRPr="00DE74F5">
        <w:rPr>
          <w:color w:val="000000"/>
          <w:sz w:val="24"/>
          <w:szCs w:val="24"/>
        </w:rPr>
        <w:t>ň</w:t>
      </w:r>
      <w:r w:rsidRPr="00DE74F5">
        <w:rPr>
          <w:bCs/>
          <w:color w:val="000000"/>
          <w:sz w:val="24"/>
          <w:szCs w:val="24"/>
        </w:rPr>
        <w:t>ažný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príjem</w:t>
      </w:r>
      <w:proofErr w:type="spellEnd"/>
      <w:r w:rsidRPr="00DE74F5">
        <w:rPr>
          <w:color w:val="000000"/>
          <w:sz w:val="24"/>
          <w:szCs w:val="24"/>
        </w:rPr>
        <w:t>;</w:t>
      </w:r>
    </w:p>
    <w:p w14:paraId="19010117" w14:textId="4C7F4882" w:rsidR="00EA657B" w:rsidRPr="00146F10" w:rsidRDefault="00EA657B" w:rsidP="00EA657B">
      <w:pPr>
        <w:pStyle w:val="Odsekzoznamu"/>
        <w:numPr>
          <w:ilvl w:val="0"/>
          <w:numId w:val="5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1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finančný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príspevok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stravovanie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zamestnancov</w:t>
      </w:r>
      <w:proofErr w:type="spellEnd"/>
      <w:r>
        <w:rPr>
          <w:color w:val="000000"/>
          <w:sz w:val="24"/>
          <w:szCs w:val="24"/>
        </w:rPr>
        <w:t xml:space="preserve"> v </w:t>
      </w:r>
      <w:proofErr w:type="spellStart"/>
      <w:r>
        <w:rPr>
          <w:color w:val="000000"/>
          <w:sz w:val="24"/>
          <w:szCs w:val="24"/>
        </w:rPr>
        <w:t>zmysle</w:t>
      </w:r>
      <w:proofErr w:type="spellEnd"/>
      <w:r>
        <w:rPr>
          <w:color w:val="000000"/>
          <w:sz w:val="24"/>
          <w:szCs w:val="24"/>
        </w:rPr>
        <w:t xml:space="preserve"> § 5 </w:t>
      </w:r>
      <w:proofErr w:type="spellStart"/>
      <w:r>
        <w:rPr>
          <w:color w:val="000000"/>
          <w:sz w:val="24"/>
          <w:szCs w:val="24"/>
        </w:rPr>
        <w:t>ods</w:t>
      </w:r>
      <w:proofErr w:type="spellEnd"/>
      <w:r>
        <w:rPr>
          <w:color w:val="000000"/>
          <w:sz w:val="24"/>
          <w:szCs w:val="24"/>
        </w:rPr>
        <w:t>. 7 písm. b) zákona o dani z </w:t>
      </w:r>
      <w:proofErr w:type="spellStart"/>
      <w:r>
        <w:rPr>
          <w:color w:val="000000"/>
          <w:sz w:val="24"/>
          <w:szCs w:val="24"/>
        </w:rPr>
        <w:t>príjmov</w:t>
      </w:r>
      <w:proofErr w:type="spellEnd"/>
      <w:r>
        <w:rPr>
          <w:color w:val="000000"/>
          <w:sz w:val="24"/>
          <w:szCs w:val="24"/>
        </w:rPr>
        <w:t xml:space="preserve"> a v </w:t>
      </w:r>
      <w:proofErr w:type="spellStart"/>
      <w:r>
        <w:rPr>
          <w:color w:val="000000"/>
          <w:sz w:val="24"/>
          <w:szCs w:val="24"/>
        </w:rPr>
        <w:t>zmysle</w:t>
      </w:r>
      <w:proofErr w:type="spellEnd"/>
      <w:r>
        <w:rPr>
          <w:color w:val="000000"/>
          <w:sz w:val="24"/>
          <w:szCs w:val="24"/>
        </w:rPr>
        <w:t xml:space="preserve"> §152 </w:t>
      </w:r>
      <w:proofErr w:type="spellStart"/>
      <w:r>
        <w:rPr>
          <w:color w:val="000000"/>
          <w:sz w:val="24"/>
          <w:szCs w:val="24"/>
        </w:rPr>
        <w:t>Zákonníka</w:t>
      </w:r>
      <w:proofErr w:type="spellEnd"/>
      <w:r>
        <w:rPr>
          <w:color w:val="000000"/>
          <w:sz w:val="24"/>
          <w:szCs w:val="24"/>
        </w:rPr>
        <w:t xml:space="preserve"> práce (max. do výšky 4,02 €/</w:t>
      </w:r>
      <w:proofErr w:type="spellStart"/>
      <w:r>
        <w:rPr>
          <w:color w:val="000000"/>
          <w:sz w:val="24"/>
          <w:szCs w:val="24"/>
        </w:rPr>
        <w:t>deň</w:t>
      </w:r>
      <w:proofErr w:type="spellEnd"/>
      <w:r>
        <w:rPr>
          <w:color w:val="000000"/>
          <w:sz w:val="24"/>
          <w:szCs w:val="24"/>
        </w:rPr>
        <w:t>).</w:t>
      </w:r>
    </w:p>
    <w:p w14:paraId="56939E67" w14:textId="77777777" w:rsidR="00EA657B" w:rsidRPr="00DE74F5" w:rsidRDefault="00EA657B" w:rsidP="00EA657B">
      <w:pPr>
        <w:numPr>
          <w:ilvl w:val="0"/>
          <w:numId w:val="5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hodnotu nealkoholických </w:t>
      </w:r>
      <w:proofErr w:type="spellStart"/>
      <w:r w:rsidRPr="00DE74F5">
        <w:rPr>
          <w:color w:val="000000"/>
          <w:sz w:val="24"/>
          <w:szCs w:val="24"/>
        </w:rPr>
        <w:t>nápojov</w:t>
      </w:r>
      <w:proofErr w:type="spellEnd"/>
      <w:r w:rsidRPr="00DE74F5">
        <w:rPr>
          <w:color w:val="000000"/>
          <w:sz w:val="24"/>
          <w:szCs w:val="24"/>
        </w:rPr>
        <w:t xml:space="preserve"> poskytovaných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zamestnancovi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spotrebu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pracovisku</w:t>
      </w:r>
      <w:proofErr w:type="spellEnd"/>
      <w:r w:rsidRPr="00DE74F5">
        <w:rPr>
          <w:color w:val="000000"/>
          <w:sz w:val="24"/>
          <w:szCs w:val="24"/>
        </w:rPr>
        <w:t xml:space="preserve"> (§5 ods.7 písm. c/ zákona o dani z </w:t>
      </w:r>
      <w:proofErr w:type="spellStart"/>
      <w:r w:rsidRPr="00DE74F5">
        <w:rPr>
          <w:color w:val="000000"/>
          <w:sz w:val="24"/>
          <w:szCs w:val="24"/>
        </w:rPr>
        <w:t>príjmov</w:t>
      </w:r>
      <w:proofErr w:type="spellEnd"/>
      <w:r w:rsidRPr="00DE74F5">
        <w:rPr>
          <w:color w:val="000000"/>
          <w:sz w:val="24"/>
          <w:szCs w:val="24"/>
        </w:rPr>
        <w:t>),</w:t>
      </w:r>
    </w:p>
    <w:p w14:paraId="7830C775" w14:textId="77777777" w:rsidR="00EA657B" w:rsidRDefault="00EA657B" w:rsidP="00EA657B">
      <w:pPr>
        <w:numPr>
          <w:ilvl w:val="0"/>
          <w:numId w:val="5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použitie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rekreačného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zdravotníckeho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vzdelávacieho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predškolského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telovýchovného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alebo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športového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zariadenia</w:t>
      </w:r>
      <w:proofErr w:type="spellEnd"/>
      <w:r w:rsidRPr="00DE74F5">
        <w:rPr>
          <w:color w:val="000000"/>
          <w:sz w:val="24"/>
          <w:szCs w:val="24"/>
        </w:rPr>
        <w:t xml:space="preserve"> poskytnutého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zamestnancovi</w:t>
      </w:r>
      <w:proofErr w:type="spellEnd"/>
      <w:r w:rsidRPr="00DE74F5">
        <w:rPr>
          <w:color w:val="000000"/>
          <w:sz w:val="24"/>
          <w:szCs w:val="24"/>
        </w:rPr>
        <w:t xml:space="preserve">, jeho </w:t>
      </w:r>
      <w:proofErr w:type="spellStart"/>
      <w:r w:rsidRPr="00DE74F5">
        <w:rPr>
          <w:color w:val="000000"/>
          <w:sz w:val="24"/>
          <w:szCs w:val="24"/>
        </w:rPr>
        <w:t>manželke</w:t>
      </w:r>
      <w:proofErr w:type="spellEnd"/>
      <w:r w:rsidRPr="00DE74F5">
        <w:rPr>
          <w:color w:val="000000"/>
          <w:sz w:val="24"/>
          <w:szCs w:val="24"/>
        </w:rPr>
        <w:t xml:space="preserve"> a </w:t>
      </w:r>
      <w:proofErr w:type="spellStart"/>
      <w:r w:rsidRPr="00DE74F5">
        <w:rPr>
          <w:color w:val="000000"/>
          <w:sz w:val="24"/>
          <w:szCs w:val="24"/>
        </w:rPr>
        <w:t>deťom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ktoré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považujú</w:t>
      </w:r>
      <w:proofErr w:type="spellEnd"/>
      <w:r w:rsidRPr="00DE74F5">
        <w:rPr>
          <w:color w:val="000000"/>
          <w:sz w:val="24"/>
          <w:szCs w:val="24"/>
        </w:rPr>
        <w:t xml:space="preserve"> za vyživované </w:t>
      </w:r>
      <w:proofErr w:type="spellStart"/>
      <w:r w:rsidRPr="00DE74F5">
        <w:rPr>
          <w:color w:val="000000"/>
          <w:sz w:val="24"/>
          <w:szCs w:val="24"/>
        </w:rPr>
        <w:t>deti</w:t>
      </w:r>
      <w:proofErr w:type="spellEnd"/>
      <w:r w:rsidRPr="00DE74F5">
        <w:rPr>
          <w:color w:val="000000"/>
          <w:sz w:val="24"/>
          <w:szCs w:val="24"/>
        </w:rPr>
        <w:t xml:space="preserve"> (§5 ods.7 písm. d/ zákona o dani z </w:t>
      </w:r>
      <w:proofErr w:type="spellStart"/>
      <w:r w:rsidRPr="00DE74F5">
        <w:rPr>
          <w:color w:val="000000"/>
          <w:sz w:val="24"/>
          <w:szCs w:val="24"/>
        </w:rPr>
        <w:t>príjmov</w:t>
      </w:r>
      <w:proofErr w:type="spellEnd"/>
      <w:r w:rsidRPr="00DE74F5">
        <w:rPr>
          <w:color w:val="000000"/>
          <w:sz w:val="24"/>
          <w:szCs w:val="24"/>
        </w:rPr>
        <w:t xml:space="preserve"> – </w:t>
      </w:r>
      <w:proofErr w:type="spellStart"/>
      <w:r w:rsidRPr="00DE74F5">
        <w:rPr>
          <w:color w:val="000000"/>
          <w:sz w:val="24"/>
          <w:szCs w:val="24"/>
        </w:rPr>
        <w:t>napr</w:t>
      </w:r>
      <w:proofErr w:type="spellEnd"/>
      <w:r w:rsidRPr="00DE74F5">
        <w:rPr>
          <w:color w:val="000000"/>
          <w:sz w:val="24"/>
          <w:szCs w:val="24"/>
        </w:rPr>
        <w:t xml:space="preserve">. </w:t>
      </w:r>
      <w:proofErr w:type="spellStart"/>
      <w:r w:rsidRPr="00DE74F5">
        <w:rPr>
          <w:color w:val="000000"/>
          <w:sz w:val="24"/>
          <w:szCs w:val="24"/>
        </w:rPr>
        <w:t>prenájom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miestnosti</w:t>
      </w:r>
      <w:proofErr w:type="spellEnd"/>
      <w:r w:rsidRPr="00DE74F5">
        <w:rPr>
          <w:color w:val="000000"/>
          <w:sz w:val="24"/>
          <w:szCs w:val="24"/>
        </w:rPr>
        <w:t xml:space="preserve"> za </w:t>
      </w:r>
      <w:proofErr w:type="spellStart"/>
      <w:r w:rsidRPr="00DE74F5">
        <w:rPr>
          <w:color w:val="000000"/>
          <w:sz w:val="24"/>
          <w:szCs w:val="24"/>
        </w:rPr>
        <w:t>účelom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kultúrneho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spoločenského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posedenia</w:t>
      </w:r>
      <w:proofErr w:type="spellEnd"/>
      <w:r w:rsidRPr="00DE74F5">
        <w:rPr>
          <w:color w:val="000000"/>
          <w:sz w:val="24"/>
          <w:szCs w:val="24"/>
        </w:rPr>
        <w:t xml:space="preserve"> zabezpečovaného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>)</w:t>
      </w:r>
    </w:p>
    <w:p w14:paraId="09EAA295" w14:textId="6451C0AA" w:rsidR="00587101" w:rsidRPr="00DE74F5" w:rsidRDefault="00587101" w:rsidP="00EA657B">
      <w:pPr>
        <w:numPr>
          <w:ilvl w:val="0"/>
          <w:numId w:val="5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nepeňažné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plnenie</w:t>
      </w:r>
      <w:proofErr w:type="spellEnd"/>
      <w:r>
        <w:rPr>
          <w:color w:val="000000"/>
          <w:sz w:val="24"/>
          <w:szCs w:val="24"/>
        </w:rPr>
        <w:t xml:space="preserve"> poskytnuté </w:t>
      </w:r>
      <w:proofErr w:type="spellStart"/>
      <w:r>
        <w:rPr>
          <w:color w:val="000000"/>
          <w:sz w:val="24"/>
          <w:szCs w:val="24"/>
        </w:rPr>
        <w:t>zamestnancovi</w:t>
      </w:r>
      <w:proofErr w:type="spellEnd"/>
      <w:r>
        <w:rPr>
          <w:color w:val="000000"/>
          <w:sz w:val="24"/>
          <w:szCs w:val="24"/>
        </w:rPr>
        <w:t xml:space="preserve"> v </w:t>
      </w:r>
      <w:proofErr w:type="spellStart"/>
      <w:r>
        <w:rPr>
          <w:color w:val="000000"/>
          <w:sz w:val="24"/>
          <w:szCs w:val="24"/>
        </w:rPr>
        <w:t>úhrnnej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najviac</w:t>
      </w:r>
      <w:proofErr w:type="spellEnd"/>
      <w:r>
        <w:rPr>
          <w:color w:val="000000"/>
          <w:sz w:val="24"/>
          <w:szCs w:val="24"/>
        </w:rPr>
        <w:t xml:space="preserve"> 500 € za </w:t>
      </w:r>
      <w:proofErr w:type="spellStart"/>
      <w:r>
        <w:rPr>
          <w:color w:val="000000"/>
          <w:sz w:val="24"/>
          <w:szCs w:val="24"/>
        </w:rPr>
        <w:t>zdaňovacie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obdobie</w:t>
      </w:r>
      <w:proofErr w:type="spellEnd"/>
      <w:r>
        <w:rPr>
          <w:color w:val="000000"/>
          <w:sz w:val="24"/>
          <w:szCs w:val="24"/>
        </w:rPr>
        <w:t xml:space="preserve"> od </w:t>
      </w:r>
      <w:proofErr w:type="spellStart"/>
      <w:r>
        <w:rPr>
          <w:color w:val="000000"/>
          <w:sz w:val="24"/>
          <w:szCs w:val="24"/>
        </w:rPr>
        <w:t>všetkých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zamestnávateľov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</w:t>
      </w:r>
      <w:proofErr w:type="spellEnd"/>
      <w:r>
        <w:rPr>
          <w:color w:val="000000"/>
          <w:sz w:val="24"/>
          <w:szCs w:val="24"/>
        </w:rPr>
        <w:t xml:space="preserve"> platí že </w:t>
      </w:r>
      <w:proofErr w:type="spellStart"/>
      <w:r>
        <w:rPr>
          <w:color w:val="000000"/>
          <w:sz w:val="24"/>
          <w:szCs w:val="24"/>
        </w:rPr>
        <w:t>zamestnávateľom</w:t>
      </w:r>
      <w:proofErr w:type="spellEnd"/>
      <w:r>
        <w:rPr>
          <w:color w:val="000000"/>
          <w:sz w:val="24"/>
          <w:szCs w:val="24"/>
        </w:rPr>
        <w:t xml:space="preserve"> vynaložené </w:t>
      </w:r>
      <w:proofErr w:type="spellStart"/>
      <w:r>
        <w:rPr>
          <w:color w:val="000000"/>
          <w:sz w:val="24"/>
          <w:szCs w:val="24"/>
        </w:rPr>
        <w:t>prostriedky</w:t>
      </w:r>
      <w:proofErr w:type="spellEnd"/>
      <w:r>
        <w:rPr>
          <w:color w:val="000000"/>
          <w:sz w:val="24"/>
          <w:szCs w:val="24"/>
        </w:rPr>
        <w:t xml:space="preserve"> na toto </w:t>
      </w:r>
      <w:proofErr w:type="spellStart"/>
      <w:r>
        <w:rPr>
          <w:color w:val="000000"/>
          <w:sz w:val="24"/>
          <w:szCs w:val="24"/>
        </w:rPr>
        <w:t>nepeňažné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plnenie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nie</w:t>
      </w:r>
      <w:proofErr w:type="spellEnd"/>
      <w:r>
        <w:rPr>
          <w:color w:val="000000"/>
          <w:sz w:val="24"/>
          <w:szCs w:val="24"/>
        </w:rPr>
        <w:t xml:space="preserve"> sú </w:t>
      </w:r>
      <w:proofErr w:type="spellStart"/>
      <w:r>
        <w:rPr>
          <w:color w:val="000000"/>
          <w:sz w:val="24"/>
          <w:szCs w:val="24"/>
        </w:rPr>
        <w:t>uplatnené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výdavky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dosiahnutie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zabezpečenie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udržanie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zdaniteľných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príjmov</w:t>
      </w:r>
      <w:proofErr w:type="spellEnd"/>
      <w:r>
        <w:rPr>
          <w:color w:val="000000"/>
          <w:sz w:val="24"/>
          <w:szCs w:val="24"/>
        </w:rPr>
        <w:t xml:space="preserve"> (§2 písm. i).</w:t>
      </w:r>
    </w:p>
    <w:p w14:paraId="0260BEE1" w14:textId="77777777" w:rsidR="00EA657B" w:rsidRPr="00DE74F5" w:rsidRDefault="00EA657B" w:rsidP="00EA657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Vä</w:t>
      </w:r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šina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titulov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erpanie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prostriedkov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sociálneho</w:t>
      </w:r>
      <w:proofErr w:type="spellEnd"/>
      <w:r w:rsidRPr="00DE74F5">
        <w:rPr>
          <w:color w:val="000000"/>
          <w:sz w:val="24"/>
          <w:szCs w:val="24"/>
        </w:rPr>
        <w:t xml:space="preserve"> fondu je </w:t>
      </w:r>
      <w:r w:rsidRPr="00DE74F5">
        <w:rPr>
          <w:bCs/>
          <w:color w:val="000000"/>
          <w:sz w:val="24"/>
          <w:szCs w:val="24"/>
        </w:rPr>
        <w:t>zda</w:t>
      </w:r>
      <w:r w:rsidRPr="00DE74F5">
        <w:rPr>
          <w:color w:val="000000"/>
          <w:sz w:val="24"/>
          <w:szCs w:val="24"/>
        </w:rPr>
        <w:t>ň</w:t>
      </w:r>
      <w:r w:rsidRPr="00DE74F5">
        <w:rPr>
          <w:bCs/>
          <w:color w:val="000000"/>
          <w:sz w:val="24"/>
          <w:szCs w:val="24"/>
        </w:rPr>
        <w:t xml:space="preserve">ovaná 19 % </w:t>
      </w:r>
      <w:proofErr w:type="spellStart"/>
      <w:r w:rsidRPr="00DE74F5">
        <w:rPr>
          <w:bCs/>
          <w:color w:val="000000"/>
          <w:sz w:val="24"/>
          <w:szCs w:val="24"/>
        </w:rPr>
        <w:t>sadzbou</w:t>
      </w:r>
      <w:proofErr w:type="spellEnd"/>
      <w:r w:rsidRPr="00DE74F5">
        <w:rPr>
          <w:bCs/>
          <w:color w:val="000000"/>
          <w:sz w:val="24"/>
          <w:szCs w:val="24"/>
        </w:rPr>
        <w:t xml:space="preserve"> dane</w:t>
      </w:r>
      <w:r w:rsidRPr="00DE74F5">
        <w:rPr>
          <w:color w:val="000000"/>
          <w:sz w:val="24"/>
          <w:szCs w:val="24"/>
        </w:rPr>
        <w:t xml:space="preserve">. </w:t>
      </w:r>
      <w:proofErr w:type="spellStart"/>
      <w:r w:rsidRPr="00DE74F5">
        <w:rPr>
          <w:color w:val="000000"/>
          <w:sz w:val="24"/>
          <w:szCs w:val="24"/>
        </w:rPr>
        <w:t>Medzi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takéto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príjmy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patria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napr</w:t>
      </w:r>
      <w:proofErr w:type="spellEnd"/>
      <w:r w:rsidRPr="00DE74F5">
        <w:rPr>
          <w:color w:val="000000"/>
          <w:sz w:val="24"/>
          <w:szCs w:val="24"/>
        </w:rPr>
        <w:t>.:</w:t>
      </w:r>
    </w:p>
    <w:p w14:paraId="54877C74" w14:textId="044DD00A" w:rsidR="00EA657B" w:rsidRPr="00DE74F5" w:rsidRDefault="00EA657B" w:rsidP="00EA657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strav</w:t>
      </w:r>
      <w:r>
        <w:rPr>
          <w:color w:val="000000"/>
          <w:sz w:val="24"/>
          <w:szCs w:val="24"/>
        </w:rPr>
        <w:t>ovanie</w:t>
      </w:r>
      <w:proofErr w:type="spellEnd"/>
      <w:r w:rsidRPr="00DE74F5">
        <w:rPr>
          <w:color w:val="000000"/>
          <w:sz w:val="24"/>
          <w:szCs w:val="24"/>
        </w:rPr>
        <w:t xml:space="preserve"> poskytnut</w:t>
      </w:r>
      <w:r>
        <w:rPr>
          <w:color w:val="000000"/>
          <w:sz w:val="24"/>
          <w:szCs w:val="24"/>
        </w:rPr>
        <w:t>ý</w:t>
      </w:r>
      <w:r w:rsidRPr="00DE74F5">
        <w:rPr>
          <w:color w:val="000000"/>
          <w:sz w:val="24"/>
          <w:szCs w:val="24"/>
        </w:rPr>
        <w:t xml:space="preserve"> v </w:t>
      </w:r>
      <w:proofErr w:type="spellStart"/>
      <w:r w:rsidRPr="00DE74F5">
        <w:rPr>
          <w:color w:val="000000"/>
          <w:sz w:val="24"/>
          <w:szCs w:val="24"/>
        </w:rPr>
        <w:t>pe</w:t>
      </w:r>
      <w:r w:rsidRPr="00DE74F5">
        <w:rPr>
          <w:rFonts w:eastAsia="TTE218F318t00"/>
          <w:color w:val="000000"/>
          <w:sz w:val="24"/>
          <w:szCs w:val="24"/>
        </w:rPr>
        <w:t>ň</w:t>
      </w:r>
      <w:r w:rsidRPr="00DE74F5">
        <w:rPr>
          <w:color w:val="000000"/>
          <w:sz w:val="24"/>
          <w:szCs w:val="24"/>
        </w:rPr>
        <w:t>ažnej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forme</w:t>
      </w:r>
      <w:proofErr w:type="spellEnd"/>
      <w:r>
        <w:rPr>
          <w:color w:val="000000"/>
          <w:sz w:val="24"/>
          <w:szCs w:val="24"/>
        </w:rPr>
        <w:t xml:space="preserve"> (mimo §152 ZP a nad rámec max. výšky 4,02 €/</w:t>
      </w:r>
      <w:proofErr w:type="spellStart"/>
      <w:r>
        <w:rPr>
          <w:color w:val="000000"/>
          <w:sz w:val="24"/>
          <w:szCs w:val="24"/>
        </w:rPr>
        <w:t>deň</w:t>
      </w:r>
      <w:proofErr w:type="spellEnd"/>
      <w:r>
        <w:rPr>
          <w:color w:val="000000"/>
          <w:sz w:val="24"/>
          <w:szCs w:val="24"/>
        </w:rPr>
        <w:t>)</w:t>
      </w:r>
      <w:r w:rsidRPr="00DE74F5">
        <w:rPr>
          <w:color w:val="000000"/>
          <w:sz w:val="24"/>
          <w:szCs w:val="24"/>
        </w:rPr>
        <w:t>,</w:t>
      </w:r>
    </w:p>
    <w:p w14:paraId="7662D5CC" w14:textId="4DD29960" w:rsidR="00A714F0" w:rsidRDefault="00EA657B" w:rsidP="00EA657B">
      <w:pPr>
        <w:jc w:val="both"/>
        <w:rPr>
          <w:sz w:val="24"/>
          <w:lang w:val="sk-SK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kultúrne</w:t>
      </w:r>
      <w:proofErr w:type="spellEnd"/>
      <w:r w:rsidRPr="00DE74F5">
        <w:rPr>
          <w:color w:val="000000"/>
          <w:sz w:val="24"/>
          <w:szCs w:val="24"/>
        </w:rPr>
        <w:t xml:space="preserve"> programy a </w:t>
      </w:r>
      <w:proofErr w:type="spellStart"/>
      <w:r w:rsidRPr="00DE74F5">
        <w:rPr>
          <w:color w:val="000000"/>
          <w:sz w:val="24"/>
          <w:szCs w:val="24"/>
        </w:rPr>
        <w:t>športové</w:t>
      </w:r>
      <w:proofErr w:type="spellEnd"/>
      <w:r w:rsidRPr="00DE74F5">
        <w:rPr>
          <w:color w:val="000000"/>
          <w:sz w:val="24"/>
          <w:szCs w:val="24"/>
        </w:rPr>
        <w:t xml:space="preserve"> akcie, </w:t>
      </w:r>
      <w:proofErr w:type="spellStart"/>
      <w:r w:rsidRPr="00DE74F5">
        <w:rPr>
          <w:color w:val="000000"/>
          <w:sz w:val="24"/>
          <w:szCs w:val="24"/>
        </w:rPr>
        <w:t>poskytnutie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vstupeniek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kultúrne</w:t>
      </w:r>
      <w:proofErr w:type="spellEnd"/>
      <w:r w:rsidRPr="00DE74F5">
        <w:rPr>
          <w:color w:val="000000"/>
          <w:sz w:val="24"/>
          <w:szCs w:val="24"/>
        </w:rPr>
        <w:t xml:space="preserve"> a </w:t>
      </w:r>
      <w:proofErr w:type="spellStart"/>
      <w:r w:rsidRPr="00DE74F5">
        <w:rPr>
          <w:color w:val="000000"/>
          <w:sz w:val="24"/>
          <w:szCs w:val="24"/>
        </w:rPr>
        <w:t>športové</w:t>
      </w:r>
      <w:proofErr w:type="spellEnd"/>
      <w:r w:rsidRPr="00DE74F5">
        <w:rPr>
          <w:color w:val="000000"/>
          <w:sz w:val="24"/>
          <w:szCs w:val="24"/>
        </w:rPr>
        <w:t xml:space="preserve"> akcie, permanentky</w:t>
      </w:r>
      <w:r w:rsidR="00587101">
        <w:rPr>
          <w:color w:val="000000"/>
          <w:sz w:val="24"/>
          <w:szCs w:val="24"/>
        </w:rPr>
        <w:t xml:space="preserve"> (v </w:t>
      </w:r>
      <w:proofErr w:type="spellStart"/>
      <w:r w:rsidR="00587101">
        <w:rPr>
          <w:color w:val="000000"/>
          <w:sz w:val="24"/>
          <w:szCs w:val="24"/>
        </w:rPr>
        <w:t>prípade</w:t>
      </w:r>
      <w:proofErr w:type="spellEnd"/>
      <w:r w:rsidR="00587101">
        <w:rPr>
          <w:color w:val="000000"/>
          <w:sz w:val="24"/>
          <w:szCs w:val="24"/>
        </w:rPr>
        <w:t xml:space="preserve"> </w:t>
      </w:r>
      <w:proofErr w:type="spellStart"/>
      <w:r w:rsidR="00587101">
        <w:rPr>
          <w:color w:val="000000"/>
          <w:sz w:val="24"/>
          <w:szCs w:val="24"/>
        </w:rPr>
        <w:t>ak</w:t>
      </w:r>
      <w:proofErr w:type="spellEnd"/>
      <w:r w:rsidR="00587101">
        <w:rPr>
          <w:color w:val="000000"/>
          <w:sz w:val="24"/>
          <w:szCs w:val="24"/>
        </w:rPr>
        <w:t xml:space="preserve"> </w:t>
      </w:r>
      <w:proofErr w:type="spellStart"/>
      <w:r w:rsidR="00587101">
        <w:rPr>
          <w:color w:val="000000"/>
          <w:sz w:val="24"/>
          <w:szCs w:val="24"/>
        </w:rPr>
        <w:t>sa</w:t>
      </w:r>
      <w:proofErr w:type="spellEnd"/>
      <w:r w:rsidR="00587101">
        <w:rPr>
          <w:color w:val="000000"/>
          <w:sz w:val="24"/>
          <w:szCs w:val="24"/>
        </w:rPr>
        <w:t xml:space="preserve"> nejedná o </w:t>
      </w:r>
      <w:proofErr w:type="spellStart"/>
      <w:r w:rsidR="00587101">
        <w:rPr>
          <w:color w:val="000000"/>
          <w:sz w:val="24"/>
          <w:szCs w:val="24"/>
        </w:rPr>
        <w:t>nepeňažný</w:t>
      </w:r>
      <w:proofErr w:type="spellEnd"/>
      <w:r w:rsidR="00587101">
        <w:rPr>
          <w:color w:val="000000"/>
          <w:sz w:val="24"/>
          <w:szCs w:val="24"/>
        </w:rPr>
        <w:t xml:space="preserve"> </w:t>
      </w:r>
      <w:proofErr w:type="spellStart"/>
      <w:r w:rsidR="00587101">
        <w:rPr>
          <w:color w:val="000000"/>
          <w:sz w:val="24"/>
          <w:szCs w:val="24"/>
        </w:rPr>
        <w:t>príjem</w:t>
      </w:r>
      <w:proofErr w:type="spellEnd"/>
      <w:r w:rsidR="002E44D7">
        <w:rPr>
          <w:color w:val="000000"/>
          <w:sz w:val="24"/>
          <w:szCs w:val="24"/>
        </w:rPr>
        <w:t xml:space="preserve"> do 500,- €/rok/</w:t>
      </w:r>
      <w:proofErr w:type="spellStart"/>
      <w:r w:rsidR="002E44D7">
        <w:rPr>
          <w:color w:val="000000"/>
          <w:sz w:val="24"/>
          <w:szCs w:val="24"/>
        </w:rPr>
        <w:t>zamestnanec</w:t>
      </w:r>
      <w:proofErr w:type="spellEnd"/>
      <w:r w:rsidR="002E44D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44CE8A5D" w14:textId="77777777" w:rsidR="00EA657B" w:rsidRDefault="00EA657B" w:rsidP="00A714F0">
      <w:pPr>
        <w:pStyle w:val="Zkladntext"/>
      </w:pPr>
    </w:p>
    <w:p w14:paraId="456DAD17" w14:textId="4A37413C" w:rsidR="00A714F0" w:rsidRDefault="00A714F0" w:rsidP="00A714F0">
      <w:pPr>
        <w:pStyle w:val="Zkladntext"/>
      </w:pPr>
      <w:r>
        <w:t>Tento dodatok ku Kolektívnej zmluve je účinný dňom jeho podpísania oprávnenými zástupcami a je záväzný pre zmluvné strany a pre ich právnych nástupcov v dobe jej platnosti.</w:t>
      </w:r>
    </w:p>
    <w:p w14:paraId="1B96123D" w14:textId="77777777" w:rsidR="00A714F0" w:rsidRDefault="00A714F0" w:rsidP="00A714F0">
      <w:pPr>
        <w:jc w:val="both"/>
        <w:rPr>
          <w:sz w:val="24"/>
          <w:lang w:val="sk-SK"/>
        </w:rPr>
      </w:pPr>
    </w:p>
    <w:p w14:paraId="6AF5C246" w14:textId="046AD6CE" w:rsidR="00A714F0" w:rsidRDefault="00A714F0" w:rsidP="00A714F0">
      <w:pPr>
        <w:pStyle w:val="Zkladntext"/>
      </w:pPr>
      <w:r>
        <w:t>Zamestnávateľ a závodný výbor zabezpečia do 15 dní od podpísania tohto dodatku ku kolektívnej zmluve, aby jeden exemplár dodatku bol k dispozícii na podateľni a u</w:t>
      </w:r>
      <w:r w:rsidR="00EA657B">
        <w:t> Mgr.</w:t>
      </w:r>
      <w:r>
        <w:t xml:space="preserve"> </w:t>
      </w:r>
      <w:r w:rsidR="00EA657B">
        <w:t>Daniša</w:t>
      </w:r>
      <w:r>
        <w:t>, predsed</w:t>
      </w:r>
      <w:r w:rsidR="00EA657B">
        <w:t>u</w:t>
      </w:r>
      <w:r>
        <w:t xml:space="preserve"> ZV SLOVES Nitrianska galéria.</w:t>
      </w:r>
    </w:p>
    <w:p w14:paraId="633322DD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3BCD769D" w14:textId="77777777" w:rsidR="00A714F0" w:rsidRDefault="00A714F0" w:rsidP="00A714F0">
      <w:pPr>
        <w:pStyle w:val="Zkladntext"/>
      </w:pPr>
      <w:r>
        <w:t>Dodatok ku Kolektívnej zmluve je vypracovaný v dvoch vyhotoveniach, z ktorých každá zo zmluvných strán obdrží jeden exemplár.</w:t>
      </w:r>
    </w:p>
    <w:p w14:paraId="544C4850" w14:textId="77777777" w:rsidR="00A714F0" w:rsidRDefault="00A714F0" w:rsidP="00A714F0">
      <w:pPr>
        <w:jc w:val="both"/>
        <w:rPr>
          <w:sz w:val="24"/>
          <w:lang w:val="sk-SK"/>
        </w:rPr>
      </w:pPr>
    </w:p>
    <w:p w14:paraId="2F09C411" w14:textId="71E74BD2" w:rsidR="00A714F0" w:rsidRDefault="00D07EEC" w:rsidP="00D07EEC">
      <w:pPr>
        <w:pStyle w:val="Nadpis1"/>
        <w:jc w:val="left"/>
        <w:rPr>
          <w:sz w:val="24"/>
        </w:rPr>
      </w:pPr>
      <w:r>
        <w:rPr>
          <w:sz w:val="24"/>
        </w:rPr>
        <w:t xml:space="preserve">V Nitre, dňa </w:t>
      </w:r>
      <w:r w:rsidR="00EA657B">
        <w:rPr>
          <w:sz w:val="24"/>
        </w:rPr>
        <w:t>29.05.2023</w:t>
      </w:r>
    </w:p>
    <w:p w14:paraId="24B398AB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58498622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17ABA3A4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2EB18386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6B0F8751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4DC70DE2" w14:textId="12C9A91A" w:rsidR="00A714F0" w:rsidRDefault="00A714F0" w:rsidP="00A714F0">
      <w:pPr>
        <w:pStyle w:val="Nadpis2"/>
        <w:jc w:val="left"/>
        <w:rPr>
          <w:sz w:val="24"/>
        </w:rPr>
      </w:pPr>
      <w:r>
        <w:rPr>
          <w:sz w:val="24"/>
        </w:rPr>
        <w:t xml:space="preserve">   Mgr. Renáta </w:t>
      </w:r>
      <w:proofErr w:type="spellStart"/>
      <w:r>
        <w:rPr>
          <w:sz w:val="24"/>
        </w:rPr>
        <w:t>Niczová</w:t>
      </w:r>
      <w:proofErr w:type="spellEnd"/>
      <w:r>
        <w:rPr>
          <w:sz w:val="24"/>
        </w:rPr>
        <w:t xml:space="preserve">                                                                 </w:t>
      </w:r>
      <w:r w:rsidR="00587101">
        <w:rPr>
          <w:sz w:val="24"/>
        </w:rPr>
        <w:t>Mgr. Martin Daniš</w:t>
      </w:r>
    </w:p>
    <w:p w14:paraId="259703CF" w14:textId="4BB73BC6" w:rsidR="00A714F0" w:rsidRDefault="00A714F0" w:rsidP="00A714F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riaditeľka                                                                                  predsed</w:t>
      </w:r>
      <w:r w:rsidR="00587101">
        <w:rPr>
          <w:sz w:val="24"/>
          <w:lang w:val="sk-SK"/>
        </w:rPr>
        <w:t>a</w:t>
      </w:r>
    </w:p>
    <w:p w14:paraId="19A25B55" w14:textId="77777777" w:rsidR="00233AD6" w:rsidRDefault="00A714F0" w:rsidP="00A714F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Nitrianska galéria                                                             ZV SLOVES  Nitrianska galéria      </w:t>
      </w:r>
    </w:p>
    <w:p w14:paraId="1E8C2D1F" w14:textId="77777777" w:rsidR="00233AD6" w:rsidRDefault="00233AD6" w:rsidP="00A714F0">
      <w:pPr>
        <w:jc w:val="both"/>
        <w:rPr>
          <w:sz w:val="24"/>
          <w:lang w:val="sk-SK"/>
        </w:rPr>
      </w:pPr>
    </w:p>
    <w:p w14:paraId="0FCFE145" w14:textId="77777777" w:rsidR="00233AD6" w:rsidRDefault="00233AD6" w:rsidP="00A714F0">
      <w:pPr>
        <w:jc w:val="both"/>
        <w:rPr>
          <w:sz w:val="24"/>
          <w:lang w:val="sk-SK"/>
        </w:rPr>
      </w:pPr>
    </w:p>
    <w:p w14:paraId="22D09B66" w14:textId="77777777" w:rsidR="00233AD6" w:rsidRDefault="00233AD6" w:rsidP="00A714F0">
      <w:pPr>
        <w:jc w:val="both"/>
        <w:rPr>
          <w:sz w:val="24"/>
          <w:lang w:val="sk-SK"/>
        </w:rPr>
      </w:pPr>
    </w:p>
    <w:p w14:paraId="1AF06ADE" w14:textId="77777777" w:rsidR="00233AD6" w:rsidRDefault="00233AD6" w:rsidP="00A714F0">
      <w:pPr>
        <w:jc w:val="both"/>
        <w:rPr>
          <w:sz w:val="24"/>
          <w:lang w:val="sk-SK"/>
        </w:rPr>
      </w:pPr>
    </w:p>
    <w:p w14:paraId="09C7C1B9" w14:textId="77777777" w:rsidR="00233AD6" w:rsidRDefault="00233AD6" w:rsidP="00A714F0">
      <w:pPr>
        <w:jc w:val="both"/>
        <w:rPr>
          <w:sz w:val="24"/>
          <w:lang w:val="sk-SK"/>
        </w:rPr>
      </w:pPr>
    </w:p>
    <w:p w14:paraId="1D858385" w14:textId="77777777" w:rsidR="00233AD6" w:rsidRDefault="00233AD6" w:rsidP="00A714F0">
      <w:pPr>
        <w:jc w:val="both"/>
        <w:rPr>
          <w:sz w:val="24"/>
          <w:lang w:val="sk-SK"/>
        </w:rPr>
      </w:pPr>
    </w:p>
    <w:sectPr w:rsidR="00233AD6" w:rsidSect="002E44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18F31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1A"/>
    <w:multiLevelType w:val="hybridMultilevel"/>
    <w:tmpl w:val="D84A3EEC"/>
    <w:lvl w:ilvl="0" w:tplc="8A72976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EDE0B07"/>
    <w:multiLevelType w:val="hybridMultilevel"/>
    <w:tmpl w:val="C5C6DDBA"/>
    <w:lvl w:ilvl="0" w:tplc="F21A52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24F74"/>
    <w:multiLevelType w:val="hybridMultilevel"/>
    <w:tmpl w:val="E44613CE"/>
    <w:lvl w:ilvl="0" w:tplc="54A266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1694B02"/>
    <w:multiLevelType w:val="hybridMultilevel"/>
    <w:tmpl w:val="00DA0E8C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525E00"/>
    <w:multiLevelType w:val="singleLevel"/>
    <w:tmpl w:val="084CC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B17568"/>
    <w:multiLevelType w:val="hybridMultilevel"/>
    <w:tmpl w:val="91CCC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6E50"/>
    <w:multiLevelType w:val="hybridMultilevel"/>
    <w:tmpl w:val="676C3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065A"/>
    <w:multiLevelType w:val="hybridMultilevel"/>
    <w:tmpl w:val="B012525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08049A"/>
    <w:multiLevelType w:val="hybridMultilevel"/>
    <w:tmpl w:val="89ACFE60"/>
    <w:lvl w:ilvl="0" w:tplc="6966CEC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D661BD"/>
    <w:multiLevelType w:val="hybridMultilevel"/>
    <w:tmpl w:val="96FE1C26"/>
    <w:lvl w:ilvl="0" w:tplc="7B54A5A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3311EC"/>
    <w:multiLevelType w:val="hybridMultilevel"/>
    <w:tmpl w:val="8BC6C814"/>
    <w:lvl w:ilvl="0" w:tplc="084CC8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164709">
    <w:abstractNumId w:val="4"/>
  </w:num>
  <w:num w:numId="2" w16cid:durableId="604728018">
    <w:abstractNumId w:val="0"/>
  </w:num>
  <w:num w:numId="3" w16cid:durableId="2103407056">
    <w:abstractNumId w:val="5"/>
  </w:num>
  <w:num w:numId="4" w16cid:durableId="1762725093">
    <w:abstractNumId w:val="9"/>
  </w:num>
  <w:num w:numId="5" w16cid:durableId="2125731806">
    <w:abstractNumId w:val="1"/>
  </w:num>
  <w:num w:numId="6" w16cid:durableId="69740713">
    <w:abstractNumId w:val="8"/>
  </w:num>
  <w:num w:numId="7" w16cid:durableId="1621451738">
    <w:abstractNumId w:val="2"/>
  </w:num>
  <w:num w:numId="8" w16cid:durableId="546798585">
    <w:abstractNumId w:val="3"/>
  </w:num>
  <w:num w:numId="9" w16cid:durableId="1093941312">
    <w:abstractNumId w:val="10"/>
  </w:num>
  <w:num w:numId="10" w16cid:durableId="282687198">
    <w:abstractNumId w:val="6"/>
  </w:num>
  <w:num w:numId="11" w16cid:durableId="63906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8F"/>
    <w:rsid w:val="0001742E"/>
    <w:rsid w:val="00027B7B"/>
    <w:rsid w:val="000E3A41"/>
    <w:rsid w:val="0010186F"/>
    <w:rsid w:val="00146F10"/>
    <w:rsid w:val="00147DEA"/>
    <w:rsid w:val="001F6C36"/>
    <w:rsid w:val="00211FA7"/>
    <w:rsid w:val="00233AD6"/>
    <w:rsid w:val="00280C8F"/>
    <w:rsid w:val="002A7094"/>
    <w:rsid w:val="002E44D7"/>
    <w:rsid w:val="002E7346"/>
    <w:rsid w:val="00336807"/>
    <w:rsid w:val="003B3970"/>
    <w:rsid w:val="003C6043"/>
    <w:rsid w:val="003F02A6"/>
    <w:rsid w:val="0041149E"/>
    <w:rsid w:val="004C5DC0"/>
    <w:rsid w:val="004C6921"/>
    <w:rsid w:val="004E45AC"/>
    <w:rsid w:val="004F39A4"/>
    <w:rsid w:val="004F3F3F"/>
    <w:rsid w:val="0055323A"/>
    <w:rsid w:val="00553AB2"/>
    <w:rsid w:val="00587101"/>
    <w:rsid w:val="005D759E"/>
    <w:rsid w:val="00610887"/>
    <w:rsid w:val="00611E64"/>
    <w:rsid w:val="006224B8"/>
    <w:rsid w:val="00660850"/>
    <w:rsid w:val="00670342"/>
    <w:rsid w:val="00752C30"/>
    <w:rsid w:val="007C5766"/>
    <w:rsid w:val="007F364F"/>
    <w:rsid w:val="00803663"/>
    <w:rsid w:val="00816BC4"/>
    <w:rsid w:val="00860493"/>
    <w:rsid w:val="0088639B"/>
    <w:rsid w:val="008C7854"/>
    <w:rsid w:val="00972A99"/>
    <w:rsid w:val="00981500"/>
    <w:rsid w:val="009F0436"/>
    <w:rsid w:val="009F2D61"/>
    <w:rsid w:val="00A714F0"/>
    <w:rsid w:val="00AE5392"/>
    <w:rsid w:val="00B352B0"/>
    <w:rsid w:val="00B95268"/>
    <w:rsid w:val="00BC58FC"/>
    <w:rsid w:val="00C06EA2"/>
    <w:rsid w:val="00C25572"/>
    <w:rsid w:val="00C44B54"/>
    <w:rsid w:val="00D07EEC"/>
    <w:rsid w:val="00DE74F5"/>
    <w:rsid w:val="00E12195"/>
    <w:rsid w:val="00EA657B"/>
    <w:rsid w:val="00EB42D9"/>
    <w:rsid w:val="00EE3B78"/>
    <w:rsid w:val="00F36C7C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6F97"/>
  <w15:docId w15:val="{F71F8A33-3861-4B45-8E3A-32537C2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80C8F"/>
    <w:rPr>
      <w:lang w:val="cs-CZ"/>
    </w:rPr>
  </w:style>
  <w:style w:type="paragraph" w:styleId="Nadpis1">
    <w:name w:val="heading 1"/>
    <w:basedOn w:val="Normlny"/>
    <w:next w:val="Normlny"/>
    <w:qFormat/>
    <w:rsid w:val="00280C8F"/>
    <w:pPr>
      <w:keepNext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rsid w:val="00280C8F"/>
    <w:pPr>
      <w:keepNext/>
      <w:jc w:val="center"/>
      <w:outlineLvl w:val="1"/>
    </w:pPr>
    <w:rPr>
      <w:b/>
      <w:sz w:val="4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80C8F"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sid w:val="00280C8F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rsid w:val="00211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11FA7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uiPriority w:val="99"/>
    <w:unhideWhenUsed/>
    <w:rsid w:val="004C5DC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4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5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Nitrianska galéria</Company>
  <LinksUpToDate>false</LinksUpToDate>
  <CharactersWithSpaces>5513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https://www.noveaspi.sk/products/lawText/1/91032/1/ASPI%253A/553/2003 Z.z.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Eva Halásová</dc:creator>
  <cp:lastModifiedBy>Andrea Magáthová</cp:lastModifiedBy>
  <cp:revision>3</cp:revision>
  <cp:lastPrinted>2023-05-30T09:02:00Z</cp:lastPrinted>
  <dcterms:created xsi:type="dcterms:W3CDTF">2023-05-30T09:05:00Z</dcterms:created>
  <dcterms:modified xsi:type="dcterms:W3CDTF">2023-06-12T11:28:00Z</dcterms:modified>
</cp:coreProperties>
</file>